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BD8" w:rsidRDefault="006D1BD8" w:rsidP="006D1BD8">
      <w:pPr>
        <w:tabs>
          <w:tab w:val="left" w:pos="0"/>
        </w:tabs>
        <w:ind w:firstLine="510"/>
        <w:jc w:val="right"/>
      </w:pPr>
      <w:r>
        <w:rPr>
          <w:rFonts w:ascii="Arial" w:eastAsia="Arial" w:hAnsi="Arial" w:cs="Arial"/>
          <w:color w:val="000000"/>
          <w:sz w:val="26"/>
          <w:szCs w:val="26"/>
          <w:lang w:bidi="en-US"/>
        </w:rPr>
        <w:t>Приложение №3</w:t>
      </w:r>
    </w:p>
    <w:p w:rsidR="006D1BD8" w:rsidRDefault="006D1BD8" w:rsidP="006D1BD8">
      <w:pPr>
        <w:tabs>
          <w:tab w:val="left" w:pos="0"/>
        </w:tabs>
        <w:ind w:firstLine="510"/>
        <w:jc w:val="center"/>
      </w:pPr>
    </w:p>
    <w:p w:rsidR="006D1BD8" w:rsidRDefault="006D1BD8" w:rsidP="006D1BD8">
      <w:pPr>
        <w:tabs>
          <w:tab w:val="left" w:pos="0"/>
        </w:tabs>
        <w:ind w:firstLine="510"/>
        <w:jc w:val="center"/>
      </w:pPr>
      <w:r>
        <w:rPr>
          <w:rFonts w:ascii="Arial" w:hAnsi="Arial" w:cs="Arial"/>
          <w:b/>
          <w:sz w:val="26"/>
          <w:szCs w:val="26"/>
        </w:rPr>
        <w:t>ИЗВЕЩЕНИЕ О ПРОВЕДЕН</w:t>
      </w:r>
      <w:proofErr w:type="gramStart"/>
      <w:r>
        <w:rPr>
          <w:rFonts w:ascii="Arial" w:hAnsi="Arial" w:cs="Arial"/>
          <w:b/>
          <w:sz w:val="26"/>
          <w:szCs w:val="26"/>
        </w:rPr>
        <w:t>ИИ АУ</w:t>
      </w:r>
      <w:proofErr w:type="gramEnd"/>
      <w:r>
        <w:rPr>
          <w:rFonts w:ascii="Arial" w:hAnsi="Arial" w:cs="Arial"/>
          <w:b/>
          <w:sz w:val="26"/>
          <w:szCs w:val="26"/>
        </w:rPr>
        <w:t>КЦИОНА №2018/А-9</w:t>
      </w:r>
    </w:p>
    <w:p w:rsidR="006D1BD8" w:rsidRDefault="006D1BD8" w:rsidP="006D1BD8">
      <w:pPr>
        <w:ind w:firstLine="540"/>
        <w:jc w:val="center"/>
        <w:rPr>
          <w:rFonts w:ascii="Arial" w:hAnsi="Arial" w:cs="Arial"/>
          <w:b/>
          <w:sz w:val="26"/>
          <w:szCs w:val="26"/>
        </w:rPr>
      </w:pPr>
    </w:p>
    <w:p w:rsidR="006D1BD8" w:rsidRDefault="006D1BD8" w:rsidP="006D1BD8">
      <w:pPr>
        <w:ind w:firstLine="540"/>
        <w:jc w:val="center"/>
      </w:pPr>
      <w:r>
        <w:rPr>
          <w:rFonts w:ascii="Arial" w:hAnsi="Arial" w:cs="Arial"/>
          <w:b/>
          <w:sz w:val="26"/>
          <w:szCs w:val="26"/>
        </w:rPr>
        <w:t xml:space="preserve">Администрация </w:t>
      </w:r>
      <w:proofErr w:type="spellStart"/>
      <w:r>
        <w:rPr>
          <w:rFonts w:ascii="Arial" w:hAnsi="Arial" w:cs="Arial"/>
          <w:b/>
          <w:sz w:val="26"/>
          <w:szCs w:val="26"/>
        </w:rPr>
        <w:t>Уватского</w:t>
      </w:r>
      <w:proofErr w:type="spellEnd"/>
      <w:r>
        <w:rPr>
          <w:rFonts w:ascii="Arial" w:hAnsi="Arial" w:cs="Arial"/>
          <w:b/>
          <w:sz w:val="26"/>
          <w:szCs w:val="26"/>
        </w:rPr>
        <w:t xml:space="preserve"> муниципального района извещает о проведении открытого аукциона на право заключения договора аренды земельного участка</w:t>
      </w:r>
    </w:p>
    <w:p w:rsidR="006D1BD8" w:rsidRDefault="006D1BD8" w:rsidP="006D1BD8">
      <w:pPr>
        <w:ind w:firstLine="540"/>
        <w:jc w:val="center"/>
        <w:rPr>
          <w:rFonts w:ascii="Arial" w:hAnsi="Arial" w:cs="Arial"/>
          <w:b/>
          <w:sz w:val="26"/>
          <w:szCs w:val="26"/>
        </w:rPr>
      </w:pPr>
    </w:p>
    <w:p w:rsidR="006D1BD8" w:rsidRDefault="006D1BD8" w:rsidP="006D1BD8">
      <w:pPr>
        <w:ind w:firstLine="709"/>
      </w:pPr>
      <w:r>
        <w:rPr>
          <w:rFonts w:ascii="Arial" w:hAnsi="Arial" w:cs="Arial"/>
          <w:b/>
          <w:sz w:val="26"/>
          <w:szCs w:val="26"/>
        </w:rPr>
        <w:t xml:space="preserve">Организатор аукциона: </w:t>
      </w:r>
      <w:r>
        <w:rPr>
          <w:rFonts w:ascii="Arial" w:hAnsi="Arial" w:cs="Arial"/>
          <w:sz w:val="26"/>
          <w:szCs w:val="26"/>
        </w:rPr>
        <w:t xml:space="preserve">Администрация </w:t>
      </w:r>
      <w:proofErr w:type="spellStart"/>
      <w:r>
        <w:rPr>
          <w:rFonts w:ascii="Arial" w:hAnsi="Arial" w:cs="Arial"/>
          <w:sz w:val="26"/>
          <w:szCs w:val="26"/>
        </w:rPr>
        <w:t>Уватского</w:t>
      </w:r>
      <w:proofErr w:type="spellEnd"/>
      <w:r>
        <w:rPr>
          <w:rFonts w:ascii="Arial" w:hAnsi="Arial" w:cs="Arial"/>
          <w:sz w:val="26"/>
          <w:szCs w:val="26"/>
        </w:rPr>
        <w:t xml:space="preserve"> муниципального района Тюменской области.</w:t>
      </w:r>
    </w:p>
    <w:p w:rsidR="006D1BD8" w:rsidRDefault="006D1BD8" w:rsidP="006D1BD8">
      <w:pPr>
        <w:ind w:firstLine="709"/>
      </w:pPr>
      <w:r>
        <w:rPr>
          <w:rFonts w:ascii="Arial" w:hAnsi="Arial" w:cs="Arial"/>
          <w:b/>
          <w:sz w:val="26"/>
          <w:szCs w:val="26"/>
        </w:rPr>
        <w:t xml:space="preserve">Основание проведения аукционов: </w:t>
      </w:r>
      <w:r>
        <w:rPr>
          <w:rFonts w:ascii="Arial" w:hAnsi="Arial" w:cs="Arial"/>
          <w:sz w:val="26"/>
          <w:szCs w:val="26"/>
        </w:rPr>
        <w:t xml:space="preserve">распоряжение Администрации </w:t>
      </w:r>
      <w:proofErr w:type="spellStart"/>
      <w:r>
        <w:rPr>
          <w:rFonts w:ascii="Arial" w:hAnsi="Arial" w:cs="Arial"/>
          <w:sz w:val="26"/>
          <w:szCs w:val="26"/>
        </w:rPr>
        <w:t>Уватского</w:t>
      </w:r>
      <w:proofErr w:type="spellEnd"/>
      <w:r>
        <w:rPr>
          <w:rFonts w:ascii="Arial" w:hAnsi="Arial" w:cs="Arial"/>
          <w:sz w:val="26"/>
          <w:szCs w:val="26"/>
        </w:rPr>
        <w:t xml:space="preserve"> муниципального района Тюменской области от 03.07.2018 №0766-р.</w:t>
      </w:r>
    </w:p>
    <w:p w:rsidR="006D1BD8" w:rsidRDefault="006D1BD8" w:rsidP="006D1BD8">
      <w:pPr>
        <w:tabs>
          <w:tab w:val="left" w:pos="7740"/>
        </w:tabs>
        <w:ind w:firstLine="709"/>
      </w:pPr>
      <w:r>
        <w:rPr>
          <w:rFonts w:ascii="Arial" w:hAnsi="Arial" w:cs="Arial"/>
          <w:b/>
          <w:color w:val="000000"/>
          <w:sz w:val="26"/>
          <w:szCs w:val="26"/>
        </w:rPr>
        <w:t>Дата, время и место проведения аукциона:</w:t>
      </w:r>
      <w:r>
        <w:rPr>
          <w:rFonts w:ascii="Arial" w:hAnsi="Arial" w:cs="Arial"/>
          <w:color w:val="000000"/>
          <w:sz w:val="26"/>
          <w:szCs w:val="26"/>
        </w:rPr>
        <w:t xml:space="preserve"> 10 августа 2018 года в 12.00 часов по адресу: Тюменская область, </w:t>
      </w:r>
      <w:proofErr w:type="spellStart"/>
      <w:r>
        <w:rPr>
          <w:rFonts w:ascii="Arial" w:hAnsi="Arial" w:cs="Arial"/>
          <w:color w:val="000000"/>
          <w:sz w:val="26"/>
          <w:szCs w:val="26"/>
        </w:rPr>
        <w:t>Уватский</w:t>
      </w:r>
      <w:proofErr w:type="spellEnd"/>
      <w:r>
        <w:rPr>
          <w:rFonts w:ascii="Arial" w:hAnsi="Arial" w:cs="Arial"/>
          <w:color w:val="000000"/>
          <w:sz w:val="26"/>
          <w:szCs w:val="26"/>
        </w:rPr>
        <w:t xml:space="preserve"> район, село Уват, улица Иртышская, дом 19.</w:t>
      </w:r>
    </w:p>
    <w:p w:rsidR="006D1BD8" w:rsidRDefault="006D1BD8" w:rsidP="006D1BD8">
      <w:pPr>
        <w:pStyle w:val="western"/>
        <w:spacing w:before="0" w:after="0"/>
        <w:ind w:firstLine="709"/>
      </w:pPr>
      <w:r>
        <w:rPr>
          <w:rFonts w:ascii="Arial" w:hAnsi="Arial"/>
          <w:b/>
          <w:sz w:val="26"/>
        </w:rPr>
        <w:t xml:space="preserve">Начало приема заявок на участие в аукционе: </w:t>
      </w:r>
      <w:r>
        <w:rPr>
          <w:rFonts w:ascii="Arial" w:hAnsi="Arial"/>
          <w:sz w:val="26"/>
        </w:rPr>
        <w:t>6 июля 2018 года с 09.00 часов.</w:t>
      </w:r>
    </w:p>
    <w:p w:rsidR="006D1BD8" w:rsidRDefault="006D1BD8" w:rsidP="006D1BD8">
      <w:pPr>
        <w:tabs>
          <w:tab w:val="left" w:pos="7740"/>
        </w:tabs>
        <w:ind w:firstLine="709"/>
      </w:pPr>
      <w:r>
        <w:rPr>
          <w:rFonts w:ascii="Arial" w:hAnsi="Arial" w:cs="Arial"/>
          <w:b/>
          <w:color w:val="000000"/>
          <w:sz w:val="26"/>
          <w:szCs w:val="26"/>
        </w:rPr>
        <w:t xml:space="preserve">Последний день приема заявок на участие в аукционе: </w:t>
      </w:r>
      <w:r>
        <w:rPr>
          <w:rFonts w:ascii="Arial" w:hAnsi="Arial" w:cs="Arial"/>
          <w:color w:val="000000"/>
          <w:sz w:val="26"/>
          <w:szCs w:val="26"/>
        </w:rPr>
        <w:t>4 августа 2018 года до 17.00 часов.</w:t>
      </w:r>
    </w:p>
    <w:p w:rsidR="006D1BD8" w:rsidRDefault="006D1BD8" w:rsidP="006D1BD8">
      <w:pPr>
        <w:pStyle w:val="western"/>
        <w:spacing w:before="0" w:after="0"/>
        <w:ind w:firstLine="709"/>
      </w:pPr>
      <w:r>
        <w:rPr>
          <w:rFonts w:ascii="Arial" w:hAnsi="Arial"/>
          <w:b/>
          <w:sz w:val="26"/>
        </w:rPr>
        <w:t>Предмет аукциона</w:t>
      </w:r>
      <w:r>
        <w:rPr>
          <w:rFonts w:ascii="Arial" w:hAnsi="Arial"/>
          <w:sz w:val="26"/>
        </w:rPr>
        <w:t xml:space="preserve">: земельный участок, расположенный по адресу: </w:t>
      </w:r>
      <w:r>
        <w:rPr>
          <w:rFonts w:ascii="Arial" w:hAnsi="Arial"/>
          <w:sz w:val="26"/>
          <w:shd w:val="clear" w:color="auto" w:fill="FFFFFF"/>
        </w:rPr>
        <w:t xml:space="preserve">Тюменская область, </w:t>
      </w:r>
      <w:proofErr w:type="spellStart"/>
      <w:r>
        <w:rPr>
          <w:rFonts w:ascii="Arial" w:hAnsi="Arial"/>
          <w:sz w:val="26"/>
        </w:rPr>
        <w:t>Уватский</w:t>
      </w:r>
      <w:proofErr w:type="spellEnd"/>
      <w:r>
        <w:rPr>
          <w:rFonts w:ascii="Arial" w:hAnsi="Arial"/>
          <w:sz w:val="26"/>
        </w:rPr>
        <w:t xml:space="preserve"> район, </w:t>
      </w:r>
      <w:proofErr w:type="spellStart"/>
      <w:r>
        <w:rPr>
          <w:rFonts w:ascii="Arial" w:hAnsi="Arial"/>
          <w:sz w:val="26"/>
        </w:rPr>
        <w:t>Уватская</w:t>
      </w:r>
      <w:proofErr w:type="spellEnd"/>
      <w:r>
        <w:rPr>
          <w:rFonts w:ascii="Arial" w:hAnsi="Arial"/>
          <w:sz w:val="26"/>
        </w:rPr>
        <w:t xml:space="preserve"> сельская администрация.</w:t>
      </w:r>
    </w:p>
    <w:p w:rsidR="006D1BD8" w:rsidRDefault="006D1BD8" w:rsidP="006D1BD8">
      <w:pPr>
        <w:ind w:firstLine="709"/>
      </w:pPr>
      <w:r>
        <w:rPr>
          <w:rFonts w:ascii="Arial" w:hAnsi="Arial" w:cs="Arial"/>
          <w:b/>
          <w:sz w:val="26"/>
          <w:szCs w:val="26"/>
        </w:rPr>
        <w:t>Сведения о земельном участке:</w:t>
      </w:r>
    </w:p>
    <w:p w:rsidR="006D1BD8" w:rsidRDefault="006D1BD8" w:rsidP="006D1BD8">
      <w:pPr>
        <w:ind w:firstLine="709"/>
      </w:pPr>
      <w:r>
        <w:rPr>
          <w:rFonts w:ascii="Arial" w:hAnsi="Arial" w:cs="Arial"/>
          <w:b/>
          <w:bCs/>
          <w:sz w:val="26"/>
          <w:szCs w:val="26"/>
        </w:rPr>
        <w:t xml:space="preserve">Площадь: </w:t>
      </w:r>
      <w:r>
        <w:rPr>
          <w:rFonts w:ascii="Arial" w:hAnsi="Arial" w:cs="Arial"/>
          <w:sz w:val="26"/>
          <w:szCs w:val="26"/>
        </w:rPr>
        <w:t>1700000 кв</w:t>
      </w:r>
      <w:proofErr w:type="gramStart"/>
      <w:r>
        <w:rPr>
          <w:rFonts w:ascii="Arial" w:hAnsi="Arial" w:cs="Arial"/>
          <w:sz w:val="26"/>
          <w:szCs w:val="26"/>
        </w:rPr>
        <w:t>.м</w:t>
      </w:r>
      <w:proofErr w:type="gramEnd"/>
      <w:r>
        <w:rPr>
          <w:rFonts w:ascii="Arial" w:hAnsi="Arial" w:cs="Arial"/>
          <w:sz w:val="26"/>
          <w:szCs w:val="26"/>
        </w:rPr>
        <w:t>;</w:t>
      </w:r>
    </w:p>
    <w:p w:rsidR="006D1BD8" w:rsidRDefault="006D1BD8" w:rsidP="006D1BD8">
      <w:pPr>
        <w:pStyle w:val="western"/>
        <w:spacing w:before="0" w:after="0"/>
        <w:ind w:firstLine="709"/>
      </w:pPr>
      <w:r>
        <w:rPr>
          <w:rFonts w:ascii="Arial" w:hAnsi="Arial"/>
          <w:b/>
          <w:bCs/>
          <w:sz w:val="26"/>
        </w:rPr>
        <w:t>Кадастровый номер:</w:t>
      </w:r>
      <w:r>
        <w:rPr>
          <w:rFonts w:ascii="Arial" w:hAnsi="Arial"/>
          <w:sz w:val="26"/>
        </w:rPr>
        <w:t xml:space="preserve"> </w:t>
      </w:r>
      <w:r>
        <w:rPr>
          <w:rFonts w:ascii="Arial" w:hAnsi="Arial"/>
          <w:sz w:val="26"/>
          <w:shd w:val="clear" w:color="auto" w:fill="FFFFFF"/>
        </w:rPr>
        <w:t>72:18:0707002:50;</w:t>
      </w:r>
    </w:p>
    <w:p w:rsidR="006D1BD8" w:rsidRDefault="006D1BD8" w:rsidP="006D1BD8">
      <w:pPr>
        <w:pStyle w:val="western"/>
        <w:spacing w:before="0" w:after="0"/>
        <w:ind w:firstLine="709"/>
      </w:pPr>
      <w:r>
        <w:rPr>
          <w:rFonts w:ascii="Arial" w:hAnsi="Arial"/>
          <w:b/>
          <w:sz w:val="26"/>
        </w:rPr>
        <w:t xml:space="preserve">Разрешенное использование земельного участка: </w:t>
      </w:r>
      <w:r>
        <w:rPr>
          <w:rFonts w:ascii="Arial" w:hAnsi="Arial"/>
          <w:sz w:val="26"/>
        </w:rPr>
        <w:t>для сельскохозяйственного производства.</w:t>
      </w:r>
    </w:p>
    <w:p w:rsidR="006D1BD8" w:rsidRDefault="006D1BD8" w:rsidP="006D1BD8">
      <w:pPr>
        <w:ind w:firstLine="709"/>
      </w:pPr>
      <w:r>
        <w:rPr>
          <w:rFonts w:ascii="Arial" w:hAnsi="Arial" w:cs="Arial"/>
          <w:b/>
          <w:sz w:val="26"/>
          <w:szCs w:val="26"/>
        </w:rPr>
        <w:t>Категория земель:</w:t>
      </w:r>
      <w:r>
        <w:rPr>
          <w:rFonts w:ascii="Arial" w:hAnsi="Arial" w:cs="Arial"/>
          <w:sz w:val="26"/>
          <w:szCs w:val="26"/>
        </w:rPr>
        <w:t xml:space="preserve"> земли сельскохозяйственного назначения.</w:t>
      </w:r>
    </w:p>
    <w:p w:rsidR="006D1BD8" w:rsidRDefault="006D1BD8" w:rsidP="006D1BD8">
      <w:pPr>
        <w:ind w:firstLine="709"/>
      </w:pPr>
      <w:r>
        <w:rPr>
          <w:rFonts w:ascii="Arial" w:hAnsi="Arial" w:cs="Arial"/>
          <w:b/>
          <w:sz w:val="26"/>
          <w:szCs w:val="26"/>
        </w:rPr>
        <w:t xml:space="preserve">Цель использования: </w:t>
      </w:r>
      <w:r>
        <w:rPr>
          <w:rFonts w:ascii="Arial" w:hAnsi="Arial" w:cs="Arial"/>
          <w:color w:val="000000"/>
          <w:sz w:val="26"/>
          <w:szCs w:val="26"/>
        </w:rPr>
        <w:t>выпас скота и сенокошение</w:t>
      </w:r>
      <w:r>
        <w:rPr>
          <w:rFonts w:ascii="Arial" w:hAnsi="Arial" w:cs="Arial"/>
          <w:sz w:val="26"/>
          <w:szCs w:val="26"/>
        </w:rPr>
        <w:t>.</w:t>
      </w:r>
    </w:p>
    <w:p w:rsidR="006D1BD8" w:rsidRDefault="006D1BD8" w:rsidP="006D1BD8">
      <w:pPr>
        <w:pStyle w:val="western"/>
        <w:spacing w:before="0" w:after="0"/>
        <w:ind w:firstLine="709"/>
      </w:pPr>
      <w:r>
        <w:rPr>
          <w:rFonts w:ascii="Arial" w:hAnsi="Arial"/>
          <w:b/>
          <w:bCs/>
          <w:sz w:val="26"/>
        </w:rPr>
        <w:t xml:space="preserve">Границы участка: </w:t>
      </w:r>
      <w:r>
        <w:rPr>
          <w:rFonts w:ascii="Arial" w:hAnsi="Arial"/>
          <w:sz w:val="26"/>
        </w:rPr>
        <w:t>указаны в выписке из Единого государственного реестра недвижимости об объекте недвижимости от 13.06.2018 №КУВИ-001/2018-3261518.</w:t>
      </w:r>
    </w:p>
    <w:p w:rsidR="006D1BD8" w:rsidRDefault="006D1BD8" w:rsidP="006D1BD8">
      <w:pPr>
        <w:ind w:firstLine="709"/>
      </w:pPr>
      <w:r>
        <w:rPr>
          <w:rFonts w:ascii="Arial" w:hAnsi="Arial" w:cs="Arial"/>
          <w:b/>
          <w:sz w:val="26"/>
          <w:szCs w:val="26"/>
        </w:rPr>
        <w:t xml:space="preserve">Права на земельный участок: </w:t>
      </w:r>
      <w:r>
        <w:rPr>
          <w:rFonts w:ascii="Arial" w:hAnsi="Arial" w:cs="Arial"/>
          <w:sz w:val="26"/>
          <w:szCs w:val="26"/>
        </w:rPr>
        <w:t>собственность муниципальная.</w:t>
      </w:r>
    </w:p>
    <w:p w:rsidR="006D1BD8" w:rsidRDefault="006D1BD8" w:rsidP="006D1BD8">
      <w:pPr>
        <w:ind w:firstLine="709"/>
      </w:pPr>
      <w:r>
        <w:rPr>
          <w:rFonts w:ascii="Arial" w:hAnsi="Arial" w:cs="Arial"/>
          <w:b/>
          <w:sz w:val="26"/>
          <w:szCs w:val="26"/>
        </w:rPr>
        <w:t xml:space="preserve">Обременения использования земельного участка: </w:t>
      </w:r>
      <w:r>
        <w:rPr>
          <w:rFonts w:ascii="Arial" w:hAnsi="Arial" w:cs="Arial"/>
          <w:sz w:val="26"/>
          <w:szCs w:val="26"/>
        </w:rPr>
        <w:t>отсутствуют.</w:t>
      </w:r>
    </w:p>
    <w:p w:rsidR="006D1BD8" w:rsidRDefault="006D1BD8" w:rsidP="006D1BD8">
      <w:pPr>
        <w:ind w:firstLine="709"/>
      </w:pPr>
      <w:r>
        <w:rPr>
          <w:rFonts w:ascii="Arial" w:hAnsi="Arial" w:cs="Arial"/>
          <w:b/>
          <w:sz w:val="26"/>
          <w:szCs w:val="26"/>
        </w:rPr>
        <w:t>Ограничения использования земельного участка:</w:t>
      </w:r>
      <w:r>
        <w:rPr>
          <w:rFonts w:ascii="Arial" w:hAnsi="Arial" w:cs="Arial"/>
          <w:sz w:val="26"/>
          <w:szCs w:val="26"/>
        </w:rPr>
        <w:t xml:space="preserve"> отсутствуют.</w:t>
      </w:r>
    </w:p>
    <w:p w:rsidR="006D1BD8" w:rsidRDefault="006D1BD8" w:rsidP="006D1BD8">
      <w:pPr>
        <w:ind w:firstLine="567"/>
        <w:rPr>
          <w:rFonts w:ascii="Arial" w:hAnsi="Arial" w:cs="Arial"/>
          <w:b/>
          <w:color w:val="000000"/>
          <w:sz w:val="26"/>
          <w:szCs w:val="26"/>
        </w:rPr>
      </w:pPr>
    </w:p>
    <w:p w:rsidR="006D1BD8" w:rsidRDefault="006D1BD8" w:rsidP="006D1BD8">
      <w:pPr>
        <w:ind w:firstLine="567"/>
      </w:pPr>
      <w:r>
        <w:rPr>
          <w:rFonts w:ascii="Arial" w:hAnsi="Arial" w:cs="Arial"/>
          <w:b/>
          <w:color w:val="000000"/>
          <w:sz w:val="26"/>
          <w:szCs w:val="26"/>
        </w:rPr>
        <w:t xml:space="preserve">Начальная цена предмета аукциона: </w:t>
      </w:r>
      <w:r>
        <w:rPr>
          <w:rFonts w:ascii="Arial" w:hAnsi="Arial" w:cs="Arial"/>
          <w:color w:val="000000"/>
          <w:sz w:val="26"/>
          <w:szCs w:val="26"/>
        </w:rPr>
        <w:t>ежегодный размер арендной платы – 15980,00 руб. (пятнадцать тысяч девятьсот восемьдесят рублей 00 копеек).</w:t>
      </w:r>
    </w:p>
    <w:p w:rsidR="006D1BD8" w:rsidRDefault="006D1BD8" w:rsidP="006D1BD8">
      <w:pPr>
        <w:ind w:firstLine="567"/>
      </w:pPr>
      <w:r>
        <w:rPr>
          <w:rFonts w:ascii="Arial" w:hAnsi="Arial" w:cs="Arial"/>
          <w:b/>
          <w:color w:val="000000"/>
          <w:sz w:val="26"/>
          <w:szCs w:val="26"/>
        </w:rPr>
        <w:t>Размер задатка</w:t>
      </w:r>
      <w:r>
        <w:rPr>
          <w:rFonts w:ascii="Arial" w:hAnsi="Arial" w:cs="Arial"/>
          <w:color w:val="000000"/>
          <w:sz w:val="26"/>
          <w:szCs w:val="26"/>
        </w:rPr>
        <w:t>: 3196,00 руб. (три тысячи сто девяносто шесть рублей 00 копеек).</w:t>
      </w:r>
    </w:p>
    <w:p w:rsidR="006D1BD8" w:rsidRDefault="006D1BD8" w:rsidP="006D1BD8">
      <w:pPr>
        <w:ind w:firstLine="567"/>
      </w:pPr>
      <w:r>
        <w:rPr>
          <w:rFonts w:ascii="Arial" w:hAnsi="Arial" w:cs="Arial"/>
          <w:b/>
          <w:color w:val="000000"/>
          <w:sz w:val="26"/>
          <w:szCs w:val="26"/>
        </w:rPr>
        <w:t>Шаг аукциона</w:t>
      </w:r>
      <w:r>
        <w:rPr>
          <w:rFonts w:ascii="Arial" w:hAnsi="Arial" w:cs="Arial"/>
          <w:color w:val="000000"/>
          <w:sz w:val="26"/>
          <w:szCs w:val="26"/>
        </w:rPr>
        <w:t>: 479,40 руб. (четыреста семьдесят девять рублей 40 копеек).</w:t>
      </w:r>
    </w:p>
    <w:p w:rsidR="006D1BD8" w:rsidRDefault="006D1BD8" w:rsidP="006D1BD8">
      <w:pPr>
        <w:ind w:firstLine="567"/>
      </w:pPr>
      <w:r>
        <w:rPr>
          <w:rFonts w:ascii="Arial" w:hAnsi="Arial" w:cs="Arial"/>
          <w:b/>
          <w:sz w:val="26"/>
          <w:szCs w:val="26"/>
        </w:rPr>
        <w:t>Срок аренды земельного участка</w:t>
      </w:r>
      <w:r>
        <w:rPr>
          <w:rFonts w:ascii="Arial" w:hAnsi="Arial" w:cs="Arial"/>
          <w:sz w:val="26"/>
          <w:szCs w:val="26"/>
        </w:rPr>
        <w:t>: 3 (три) года.</w:t>
      </w:r>
    </w:p>
    <w:p w:rsidR="006D1BD8" w:rsidRDefault="006D1BD8" w:rsidP="006D1BD8">
      <w:pPr>
        <w:jc w:val="center"/>
        <w:rPr>
          <w:rFonts w:ascii="Arial" w:hAnsi="Arial" w:cs="Arial"/>
          <w:b/>
          <w:sz w:val="26"/>
          <w:szCs w:val="26"/>
        </w:rPr>
      </w:pPr>
    </w:p>
    <w:p w:rsidR="006D1BD8" w:rsidRDefault="006D1BD8" w:rsidP="006D1BD8">
      <w:pPr>
        <w:jc w:val="center"/>
      </w:pPr>
      <w:r>
        <w:rPr>
          <w:rFonts w:ascii="Arial" w:hAnsi="Arial" w:cs="Arial"/>
          <w:b/>
          <w:sz w:val="26"/>
          <w:szCs w:val="26"/>
        </w:rPr>
        <w:t>Порядок приема заявок для участия в аукционе</w:t>
      </w:r>
    </w:p>
    <w:p w:rsidR="006D1BD8" w:rsidRDefault="006D1BD8" w:rsidP="006D1BD8">
      <w:pPr>
        <w:ind w:firstLine="567"/>
        <w:rPr>
          <w:rFonts w:ascii="Arial" w:hAnsi="Arial" w:cs="Arial"/>
          <w:b/>
          <w:i/>
          <w:sz w:val="26"/>
          <w:szCs w:val="26"/>
        </w:rPr>
      </w:pPr>
    </w:p>
    <w:p w:rsidR="006D1BD8" w:rsidRDefault="006D1BD8" w:rsidP="006D1BD8">
      <w:pPr>
        <w:ind w:firstLine="567"/>
      </w:pPr>
      <w:r>
        <w:rPr>
          <w:rFonts w:ascii="Arial" w:hAnsi="Arial" w:cs="Arial"/>
          <w:sz w:val="26"/>
          <w:szCs w:val="26"/>
        </w:rPr>
        <w:t xml:space="preserve">Заявитель, представляет организатору аукциона (Администрации </w:t>
      </w:r>
      <w:proofErr w:type="spellStart"/>
      <w:r>
        <w:rPr>
          <w:rFonts w:ascii="Arial" w:hAnsi="Arial" w:cs="Arial"/>
          <w:sz w:val="26"/>
          <w:szCs w:val="26"/>
        </w:rPr>
        <w:t>Уватского</w:t>
      </w:r>
      <w:proofErr w:type="spellEnd"/>
      <w:r>
        <w:rPr>
          <w:rFonts w:ascii="Arial" w:hAnsi="Arial" w:cs="Arial"/>
          <w:sz w:val="26"/>
          <w:szCs w:val="26"/>
        </w:rPr>
        <w:t xml:space="preserve"> муниципального района Тюменской области) следующие документы:</w:t>
      </w:r>
    </w:p>
    <w:p w:rsidR="006D1BD8" w:rsidRDefault="006D1BD8" w:rsidP="006D1BD8">
      <w:pPr>
        <w:ind w:firstLine="709"/>
      </w:pPr>
      <w:r>
        <w:rPr>
          <w:rFonts w:ascii="Arial" w:hAnsi="Arial" w:cs="Arial"/>
          <w:sz w:val="26"/>
          <w:szCs w:val="26"/>
        </w:rPr>
        <w:t xml:space="preserve">- заявку </w:t>
      </w:r>
      <w:proofErr w:type="gramStart"/>
      <w:r>
        <w:rPr>
          <w:rFonts w:ascii="Arial" w:hAnsi="Arial" w:cs="Arial"/>
          <w:sz w:val="26"/>
          <w:szCs w:val="26"/>
        </w:rPr>
        <w:t>на участие в аукционе по установленной в извещении о проведении</w:t>
      </w:r>
      <w:proofErr w:type="gramEnd"/>
      <w:r>
        <w:rPr>
          <w:rFonts w:ascii="Arial" w:hAnsi="Arial" w:cs="Arial"/>
          <w:sz w:val="26"/>
          <w:szCs w:val="26"/>
        </w:rPr>
        <w:t xml:space="preserve"> аукциона форме с указанием банковских реквизитов счета для возврата задатка;</w:t>
      </w:r>
    </w:p>
    <w:p w:rsidR="006D1BD8" w:rsidRDefault="006D1BD8" w:rsidP="006D1BD8">
      <w:pPr>
        <w:ind w:firstLine="709"/>
      </w:pPr>
      <w:r>
        <w:rPr>
          <w:rFonts w:ascii="Arial" w:hAnsi="Arial" w:cs="Arial"/>
          <w:sz w:val="26"/>
          <w:szCs w:val="26"/>
        </w:rPr>
        <w:t>- копии документов, удостоверяющих личность заявителя (для граждан);</w:t>
      </w:r>
    </w:p>
    <w:p w:rsidR="006D1BD8" w:rsidRDefault="006D1BD8" w:rsidP="006D1BD8">
      <w:pPr>
        <w:ind w:firstLine="709"/>
      </w:pPr>
      <w:r>
        <w:rPr>
          <w:rFonts w:ascii="Arial" w:hAnsi="Arial" w:cs="Arial"/>
          <w:sz w:val="26"/>
          <w:szCs w:val="26"/>
        </w:rPr>
        <w:t xml:space="preserve">- надлежащим образом заверенный перевод </w:t>
      </w:r>
      <w:proofErr w:type="gramStart"/>
      <w:r>
        <w:rPr>
          <w:rFonts w:ascii="Arial" w:hAnsi="Arial" w:cs="Arial"/>
          <w:sz w:val="26"/>
          <w:szCs w:val="26"/>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Arial" w:hAnsi="Arial" w:cs="Arial"/>
          <w:sz w:val="26"/>
          <w:szCs w:val="26"/>
        </w:rPr>
        <w:t>, если заявителем является иностранное юридическое лицо;</w:t>
      </w:r>
    </w:p>
    <w:p w:rsidR="006D1BD8" w:rsidRDefault="006D1BD8" w:rsidP="006D1BD8">
      <w:pPr>
        <w:ind w:firstLine="709"/>
      </w:pPr>
      <w:r>
        <w:rPr>
          <w:rFonts w:ascii="Arial" w:hAnsi="Arial" w:cs="Arial"/>
          <w:sz w:val="26"/>
          <w:szCs w:val="26"/>
        </w:rPr>
        <w:t>- документы, подтверждающие внесение задатка.</w:t>
      </w:r>
    </w:p>
    <w:p w:rsidR="006D1BD8" w:rsidRDefault="006D1BD8" w:rsidP="006D1BD8">
      <w:pPr>
        <w:pStyle w:val="western"/>
        <w:spacing w:before="0" w:after="0"/>
        <w:ind w:firstLine="539"/>
      </w:pPr>
      <w:r>
        <w:rPr>
          <w:rFonts w:ascii="Arial" w:hAnsi="Arial"/>
          <w:sz w:val="26"/>
        </w:rPr>
        <w:t xml:space="preserve">Заявка на участие в аукционе подаётся с даты начала приема заявок на участие в аукционе, указанной в извещении о проведении аукциона в Администрацию </w:t>
      </w:r>
      <w:proofErr w:type="spellStart"/>
      <w:r>
        <w:rPr>
          <w:rFonts w:ascii="Arial" w:hAnsi="Arial"/>
          <w:sz w:val="26"/>
        </w:rPr>
        <w:t>Уватского</w:t>
      </w:r>
      <w:proofErr w:type="spellEnd"/>
      <w:r>
        <w:rPr>
          <w:rFonts w:ascii="Arial" w:hAnsi="Arial"/>
          <w:sz w:val="26"/>
        </w:rPr>
        <w:t xml:space="preserve"> муниципального района Тюменской области</w:t>
      </w:r>
      <w:proofErr w:type="gramStart"/>
      <w:r>
        <w:rPr>
          <w:rFonts w:ascii="Arial" w:hAnsi="Arial"/>
          <w:sz w:val="26"/>
        </w:rPr>
        <w:t>.</w:t>
      </w:r>
      <w:proofErr w:type="gramEnd"/>
      <w:r>
        <w:rPr>
          <w:rFonts w:ascii="Arial" w:hAnsi="Arial"/>
          <w:sz w:val="26"/>
        </w:rPr>
        <w:t xml:space="preserve"> </w:t>
      </w:r>
      <w:proofErr w:type="gramStart"/>
      <w:r>
        <w:rPr>
          <w:rFonts w:ascii="Arial" w:hAnsi="Arial"/>
          <w:sz w:val="26"/>
        </w:rPr>
        <w:t>п</w:t>
      </w:r>
      <w:proofErr w:type="gramEnd"/>
      <w:r>
        <w:rPr>
          <w:rFonts w:ascii="Arial" w:hAnsi="Arial"/>
          <w:sz w:val="26"/>
        </w:rPr>
        <w:t xml:space="preserve">о адресу: </w:t>
      </w:r>
      <w:proofErr w:type="gramStart"/>
      <w:r>
        <w:rPr>
          <w:rFonts w:ascii="Arial" w:hAnsi="Arial"/>
          <w:sz w:val="26"/>
        </w:rPr>
        <w:t xml:space="preserve">Тюменская область, </w:t>
      </w:r>
      <w:proofErr w:type="spellStart"/>
      <w:r>
        <w:rPr>
          <w:rFonts w:ascii="Arial" w:hAnsi="Arial"/>
          <w:sz w:val="26"/>
        </w:rPr>
        <w:t>Уватский</w:t>
      </w:r>
      <w:proofErr w:type="spellEnd"/>
      <w:r>
        <w:rPr>
          <w:rFonts w:ascii="Arial" w:hAnsi="Arial"/>
          <w:sz w:val="26"/>
        </w:rPr>
        <w:t xml:space="preserve"> район, с. Уват, ул. Иртышская, д.19, </w:t>
      </w:r>
      <w:proofErr w:type="spellStart"/>
      <w:r>
        <w:rPr>
          <w:rFonts w:ascii="Arial" w:hAnsi="Arial"/>
          <w:sz w:val="26"/>
        </w:rPr>
        <w:t>каб</w:t>
      </w:r>
      <w:proofErr w:type="spellEnd"/>
      <w:r>
        <w:rPr>
          <w:rFonts w:ascii="Arial" w:hAnsi="Arial"/>
          <w:sz w:val="26"/>
        </w:rPr>
        <w:t xml:space="preserve">. 205 контактный тел. 8 (34561)28-043 </w:t>
      </w:r>
      <w:proofErr w:type="spellStart"/>
      <w:r>
        <w:rPr>
          <w:rFonts w:ascii="Arial" w:hAnsi="Arial"/>
          <w:sz w:val="26"/>
        </w:rPr>
        <w:t>доб</w:t>
      </w:r>
      <w:proofErr w:type="spellEnd"/>
      <w:r>
        <w:rPr>
          <w:rFonts w:ascii="Arial" w:hAnsi="Arial"/>
          <w:sz w:val="26"/>
        </w:rPr>
        <w:t>. 1205.</w:t>
      </w:r>
      <w:proofErr w:type="gramEnd"/>
      <w:r>
        <w:rPr>
          <w:rFonts w:ascii="Arial" w:hAnsi="Arial"/>
          <w:sz w:val="26"/>
        </w:rPr>
        <w:t xml:space="preserve"> Продолжительность рабочего дня, непосредственно предшествующего нерабочему праздничному дню, уменьшается на один час.</w:t>
      </w:r>
    </w:p>
    <w:p w:rsidR="006D1BD8" w:rsidRDefault="006D1BD8" w:rsidP="006D1BD8">
      <w:pPr>
        <w:pStyle w:val="western"/>
        <w:spacing w:before="0" w:after="0"/>
        <w:ind w:firstLine="539"/>
      </w:pPr>
      <w:r>
        <w:rPr>
          <w:rFonts w:ascii="Arial" w:hAnsi="Arial"/>
          <w:sz w:val="26"/>
        </w:rPr>
        <w:t>Контактное лицо – Сафонова Кристина Рудольфовна.</w:t>
      </w:r>
    </w:p>
    <w:p w:rsidR="006D1BD8" w:rsidRDefault="006D1BD8" w:rsidP="006D1BD8">
      <w:pPr>
        <w:pStyle w:val="western"/>
        <w:spacing w:before="0" w:after="0"/>
        <w:ind w:firstLine="539"/>
      </w:pPr>
      <w:r>
        <w:rPr>
          <w:rFonts w:ascii="Arial" w:hAnsi="Arial"/>
          <w:sz w:val="26"/>
        </w:rPr>
        <w:t>Один заявитель вправе подать только одну заявку на участие в аукционе.</w:t>
      </w:r>
    </w:p>
    <w:p w:rsidR="006D1BD8" w:rsidRDefault="006D1BD8" w:rsidP="006D1BD8">
      <w:pPr>
        <w:ind w:firstLine="567"/>
      </w:pPr>
      <w:r>
        <w:rPr>
          <w:rFonts w:ascii="Arial" w:hAnsi="Arial" w:cs="Arial"/>
          <w:sz w:val="26"/>
          <w:szCs w:val="26"/>
        </w:rPr>
        <w:t>Заявка на участие в аукционе составляется в одном экземпляре.</w:t>
      </w:r>
    </w:p>
    <w:p w:rsidR="006D1BD8" w:rsidRDefault="006D1BD8" w:rsidP="006D1BD8">
      <w:pPr>
        <w:ind w:firstLine="567"/>
      </w:pPr>
      <w:r>
        <w:rPr>
          <w:rFonts w:ascii="Arial" w:hAnsi="Arial" w:cs="Arial"/>
          <w:sz w:val="26"/>
          <w:szCs w:val="26"/>
        </w:rPr>
        <w:t xml:space="preserve">Заявка на участие в аукционе, поступившая по истечении срока приема заявок, возвращается в день ее поступления заявителю. </w:t>
      </w:r>
    </w:p>
    <w:p w:rsidR="006D1BD8" w:rsidRDefault="006D1BD8" w:rsidP="006D1BD8">
      <w:pPr>
        <w:ind w:firstLine="567"/>
      </w:pPr>
      <w:r>
        <w:rPr>
          <w:rFonts w:ascii="Arial" w:hAnsi="Arial" w:cs="Arial"/>
          <w:sz w:val="26"/>
          <w:szCs w:val="26"/>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6D1BD8" w:rsidRDefault="006D1BD8" w:rsidP="006D1BD8">
      <w:pPr>
        <w:jc w:val="center"/>
        <w:rPr>
          <w:rFonts w:ascii="Arial" w:hAnsi="Arial" w:cs="Arial"/>
          <w:b/>
          <w:sz w:val="26"/>
          <w:szCs w:val="26"/>
        </w:rPr>
      </w:pPr>
    </w:p>
    <w:p w:rsidR="006D1BD8" w:rsidRDefault="006D1BD8" w:rsidP="006D1BD8">
      <w:pPr>
        <w:jc w:val="center"/>
      </w:pPr>
      <w:r>
        <w:rPr>
          <w:rFonts w:ascii="Arial" w:hAnsi="Arial" w:cs="Arial"/>
          <w:b/>
          <w:sz w:val="26"/>
          <w:szCs w:val="26"/>
        </w:rPr>
        <w:t>Порядок внесения задатка для участия в аукционе</w:t>
      </w:r>
    </w:p>
    <w:p w:rsidR="006D1BD8" w:rsidRDefault="006D1BD8" w:rsidP="006D1BD8">
      <w:pPr>
        <w:jc w:val="center"/>
        <w:rPr>
          <w:rFonts w:ascii="Arial" w:hAnsi="Arial" w:cs="Arial"/>
          <w:b/>
          <w:color w:val="000000"/>
          <w:sz w:val="26"/>
          <w:szCs w:val="26"/>
        </w:rPr>
      </w:pPr>
    </w:p>
    <w:p w:rsidR="006D1BD8" w:rsidRDefault="006D1BD8" w:rsidP="006D1BD8">
      <w:pPr>
        <w:pStyle w:val="western"/>
        <w:spacing w:before="0" w:after="0"/>
        <w:ind w:firstLine="539"/>
      </w:pPr>
      <w:r>
        <w:rPr>
          <w:rFonts w:ascii="Arial" w:hAnsi="Arial"/>
          <w:sz w:val="26"/>
        </w:rPr>
        <w:t xml:space="preserve">Заявитель (лично) единовременным платежом вносит задаток, за участие в аукционе, на лицевой счет Администрации </w:t>
      </w:r>
      <w:proofErr w:type="spellStart"/>
      <w:r>
        <w:rPr>
          <w:rFonts w:ascii="Arial" w:hAnsi="Arial"/>
          <w:sz w:val="26"/>
        </w:rPr>
        <w:t>Уватского</w:t>
      </w:r>
      <w:proofErr w:type="spellEnd"/>
      <w:r>
        <w:rPr>
          <w:rFonts w:ascii="Arial" w:hAnsi="Arial"/>
          <w:sz w:val="26"/>
        </w:rPr>
        <w:t xml:space="preserve"> муниципального района Тюменской области. Получатель</w:t>
      </w:r>
      <w:r>
        <w:rPr>
          <w:rFonts w:ascii="Arial" w:hAnsi="Arial"/>
          <w:i/>
          <w:iCs/>
          <w:sz w:val="26"/>
        </w:rPr>
        <w:t xml:space="preserve">: Администрация </w:t>
      </w:r>
      <w:proofErr w:type="spellStart"/>
      <w:r>
        <w:rPr>
          <w:rFonts w:ascii="Arial" w:hAnsi="Arial"/>
          <w:i/>
          <w:iCs/>
          <w:sz w:val="26"/>
        </w:rPr>
        <w:t>Уватского</w:t>
      </w:r>
      <w:proofErr w:type="spellEnd"/>
      <w:r>
        <w:rPr>
          <w:rFonts w:ascii="Arial" w:hAnsi="Arial"/>
          <w:i/>
          <w:iCs/>
          <w:sz w:val="26"/>
        </w:rPr>
        <w:t xml:space="preserve"> муниципального района ИНН 7225002810 КПП 720601001 ЛС 2019 АДВР Банк получателя: </w:t>
      </w:r>
      <w:proofErr w:type="spellStart"/>
      <w:r>
        <w:rPr>
          <w:rFonts w:ascii="Arial" w:hAnsi="Arial"/>
          <w:i/>
          <w:iCs/>
          <w:sz w:val="26"/>
        </w:rPr>
        <w:t>Западно-Сибирский</w:t>
      </w:r>
      <w:proofErr w:type="spellEnd"/>
      <w:r>
        <w:rPr>
          <w:rFonts w:ascii="Arial" w:hAnsi="Arial"/>
          <w:i/>
          <w:iCs/>
          <w:sz w:val="26"/>
        </w:rPr>
        <w:t xml:space="preserve"> банк ПАО Сбербанк БИК: 047102651 Корреспондирующий счет: 30101810800000000651 Расчетный счет: 40302810667105000021.</w:t>
      </w:r>
    </w:p>
    <w:p w:rsidR="006D1BD8" w:rsidRDefault="006D1BD8" w:rsidP="006D1BD8">
      <w:pPr>
        <w:tabs>
          <w:tab w:val="left" w:pos="2520"/>
        </w:tabs>
        <w:ind w:firstLine="567"/>
      </w:pPr>
      <w:r>
        <w:rPr>
          <w:rFonts w:ascii="Arial" w:hAnsi="Arial" w:cs="Arial"/>
          <w:sz w:val="26"/>
          <w:szCs w:val="26"/>
        </w:rPr>
        <w:t>Назначение платежа: обеспечение заявки на участие в аукционе (дата и № аукциона), адрес земельного участка.</w:t>
      </w:r>
    </w:p>
    <w:p w:rsidR="006D1BD8" w:rsidRDefault="006D1BD8" w:rsidP="006D1BD8">
      <w:pPr>
        <w:ind w:firstLine="567"/>
      </w:pPr>
      <w:r>
        <w:rPr>
          <w:rFonts w:ascii="Arial" w:hAnsi="Arial" w:cs="Arial"/>
          <w:b/>
          <w:sz w:val="26"/>
          <w:szCs w:val="26"/>
        </w:rPr>
        <w:t xml:space="preserve">Задаток должен поступить на текущий счет Администрации </w:t>
      </w:r>
      <w:proofErr w:type="spellStart"/>
      <w:r>
        <w:rPr>
          <w:rFonts w:ascii="Arial" w:hAnsi="Arial" w:cs="Arial"/>
          <w:b/>
          <w:sz w:val="26"/>
          <w:szCs w:val="26"/>
        </w:rPr>
        <w:t>Уватского</w:t>
      </w:r>
      <w:proofErr w:type="spellEnd"/>
      <w:r>
        <w:rPr>
          <w:rFonts w:ascii="Arial" w:hAnsi="Arial" w:cs="Arial"/>
          <w:b/>
          <w:sz w:val="26"/>
          <w:szCs w:val="26"/>
        </w:rPr>
        <w:t xml:space="preserve"> муниципального района Тюменской области н</w:t>
      </w:r>
      <w:r>
        <w:rPr>
          <w:rFonts w:ascii="Arial" w:hAnsi="Arial" w:cs="Arial"/>
          <w:b/>
          <w:color w:val="000000"/>
          <w:sz w:val="26"/>
          <w:szCs w:val="26"/>
        </w:rPr>
        <w:t xml:space="preserve">е позднее 04 </w:t>
      </w:r>
      <w:r>
        <w:rPr>
          <w:rFonts w:ascii="Arial" w:hAnsi="Arial" w:cs="Arial"/>
          <w:b/>
          <w:color w:val="000000"/>
          <w:sz w:val="26"/>
          <w:szCs w:val="26"/>
        </w:rPr>
        <w:lastRenderedPageBreak/>
        <w:t>августа 2018 года, что</w:t>
      </w:r>
      <w:r>
        <w:rPr>
          <w:rFonts w:ascii="Arial" w:hAnsi="Arial" w:cs="Arial"/>
          <w:b/>
          <w:sz w:val="26"/>
          <w:szCs w:val="26"/>
        </w:rPr>
        <w:t xml:space="preserve"> подтверждается выпиской банка с банковского счета получателя.</w:t>
      </w:r>
    </w:p>
    <w:p w:rsidR="006D1BD8" w:rsidRDefault="006D1BD8" w:rsidP="006D1BD8">
      <w:pPr>
        <w:tabs>
          <w:tab w:val="left" w:pos="2520"/>
        </w:tabs>
        <w:ind w:firstLine="567"/>
        <w:rPr>
          <w:rFonts w:ascii="Arial" w:hAnsi="Arial" w:cs="Arial"/>
          <w:b/>
          <w:sz w:val="26"/>
          <w:szCs w:val="26"/>
        </w:rPr>
      </w:pPr>
    </w:p>
    <w:p w:rsidR="006D1BD8" w:rsidRDefault="006D1BD8" w:rsidP="006D1BD8">
      <w:pPr>
        <w:ind w:firstLine="360"/>
        <w:jc w:val="center"/>
      </w:pPr>
      <w:r>
        <w:rPr>
          <w:rFonts w:ascii="Arial" w:hAnsi="Arial" w:cs="Arial"/>
          <w:b/>
          <w:sz w:val="26"/>
          <w:szCs w:val="26"/>
        </w:rPr>
        <w:t>Порядок проведения аукциона</w:t>
      </w:r>
    </w:p>
    <w:p w:rsidR="006D1BD8" w:rsidRDefault="006D1BD8" w:rsidP="006D1BD8">
      <w:pPr>
        <w:jc w:val="center"/>
        <w:rPr>
          <w:rFonts w:ascii="Arial" w:hAnsi="Arial" w:cs="Arial"/>
          <w:b/>
          <w:sz w:val="26"/>
          <w:szCs w:val="26"/>
        </w:rPr>
      </w:pPr>
    </w:p>
    <w:p w:rsidR="006D1BD8" w:rsidRDefault="006D1BD8" w:rsidP="006D1BD8">
      <w:pPr>
        <w:ind w:firstLine="709"/>
      </w:pPr>
      <w:r>
        <w:rPr>
          <w:rFonts w:ascii="Arial" w:hAnsi="Arial" w:cs="Arial"/>
          <w:sz w:val="26"/>
          <w:szCs w:val="26"/>
        </w:rPr>
        <w:t>1.Аукцион проводится в следующем порядке:</w:t>
      </w:r>
    </w:p>
    <w:p w:rsidR="006D1BD8" w:rsidRDefault="006D1BD8" w:rsidP="006D1BD8">
      <w:pPr>
        <w:ind w:firstLine="709"/>
      </w:pPr>
      <w:r>
        <w:rPr>
          <w:rFonts w:ascii="Arial" w:hAnsi="Arial" w:cs="Arial"/>
          <w:sz w:val="26"/>
          <w:szCs w:val="26"/>
        </w:rPr>
        <w:t>а) аукцион ведет аукционист;</w:t>
      </w:r>
    </w:p>
    <w:p w:rsidR="006D1BD8" w:rsidRDefault="006D1BD8" w:rsidP="006D1BD8">
      <w:pPr>
        <w:ind w:firstLine="709"/>
      </w:pPr>
      <w:proofErr w:type="gramStart"/>
      <w:r>
        <w:rPr>
          <w:rFonts w:ascii="Arial" w:hAnsi="Arial" w:cs="Arial"/>
          <w:sz w:val="26"/>
          <w:szCs w:val="26"/>
        </w:rPr>
        <w:t>б) аукцион начинается с оглашения аукционистом предмета аукциона, сведений о земельном участке, разрешенном использовании и принадлежности земельного участка к определенной категории земель, о максимально и (или) минимально допустимых параметрах разрешенного строительства объекта капитального строительства, о технических условиях подключения (технологического присоединения) объекта капитального строительства к сетям инженерно-технического обеспечения, о плате за подключение (технологическое присоединение), начальной цены предмета аукциона, «шага аукциона» и</w:t>
      </w:r>
      <w:proofErr w:type="gramEnd"/>
      <w:r>
        <w:rPr>
          <w:rFonts w:ascii="Arial" w:hAnsi="Arial" w:cs="Arial"/>
          <w:sz w:val="26"/>
          <w:szCs w:val="26"/>
        </w:rPr>
        <w:t xml:space="preserve"> порядка проведения аукциона;</w:t>
      </w:r>
    </w:p>
    <w:p w:rsidR="006D1BD8" w:rsidRDefault="006D1BD8" w:rsidP="006D1BD8">
      <w:pPr>
        <w:ind w:firstLine="709"/>
      </w:pPr>
      <w:r>
        <w:rPr>
          <w:rFonts w:ascii="Arial" w:hAnsi="Arial" w:cs="Arial"/>
          <w:sz w:val="26"/>
          <w:szCs w:val="26"/>
        </w:rPr>
        <w:t>в) шаг аукциона (величина повышения начальной цены) установлен в размере 3 % от начальной цены предмета аукциона и не изменяется в течение всего аукциона;</w:t>
      </w:r>
    </w:p>
    <w:p w:rsidR="006D1BD8" w:rsidRDefault="006D1BD8" w:rsidP="006D1BD8">
      <w:pPr>
        <w:ind w:firstLine="709"/>
      </w:pPr>
      <w:r>
        <w:rPr>
          <w:rFonts w:ascii="Arial" w:hAnsi="Arial" w:cs="Arial"/>
          <w:color w:val="000000"/>
          <w:sz w:val="26"/>
          <w:szCs w:val="26"/>
        </w:rPr>
        <w:t xml:space="preserve">г) каждая последующая цена, превышающая предыдущую цену на «шаг аукциона», </w:t>
      </w:r>
      <w:proofErr w:type="gramStart"/>
      <w:r>
        <w:rPr>
          <w:rFonts w:ascii="Arial" w:hAnsi="Arial" w:cs="Arial"/>
          <w:color w:val="000000"/>
          <w:sz w:val="26"/>
          <w:szCs w:val="26"/>
        </w:rPr>
        <w:t>заявляется</w:t>
      </w:r>
      <w:proofErr w:type="gramEnd"/>
      <w:r>
        <w:rPr>
          <w:rFonts w:ascii="Arial" w:hAnsi="Arial" w:cs="Arial"/>
          <w:color w:val="000000"/>
          <w:sz w:val="26"/>
          <w:szCs w:val="26"/>
        </w:rPr>
        <w:t xml:space="preserve"> участниками аукциона путем поднятия карточек; </w:t>
      </w:r>
    </w:p>
    <w:p w:rsidR="006D1BD8" w:rsidRDefault="006D1BD8" w:rsidP="006D1BD8">
      <w:pPr>
        <w:ind w:firstLine="709"/>
      </w:pPr>
      <w:proofErr w:type="spellStart"/>
      <w:r>
        <w:rPr>
          <w:rFonts w:ascii="Arial" w:hAnsi="Arial" w:cs="Arial"/>
          <w:color w:val="000000"/>
          <w:sz w:val="26"/>
          <w:szCs w:val="26"/>
        </w:rPr>
        <w:t>д</w:t>
      </w:r>
      <w:proofErr w:type="spellEnd"/>
      <w:r>
        <w:rPr>
          <w:rFonts w:ascii="Arial" w:hAnsi="Arial" w:cs="Arial"/>
          <w:color w:val="000000"/>
          <w:sz w:val="26"/>
          <w:szCs w:val="26"/>
        </w:rPr>
        <w:t>) каждый последующий размер ежегодной арендной платы аукционист назначает путем увеличения размера</w:t>
      </w:r>
      <w:r>
        <w:rPr>
          <w:rFonts w:ascii="Arial" w:hAnsi="Arial" w:cs="Arial"/>
          <w:sz w:val="26"/>
          <w:szCs w:val="26"/>
        </w:rPr>
        <w:t xml:space="preserve"> ежегодной арендной платы на «шаг аукциона». После объявления очередного размера ежегодной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ежегодной арендной платы в соответствии с «шагом аукциона»;</w:t>
      </w:r>
    </w:p>
    <w:p w:rsidR="006D1BD8" w:rsidRDefault="006D1BD8" w:rsidP="006D1BD8">
      <w:pPr>
        <w:ind w:firstLine="709"/>
      </w:pPr>
      <w:r>
        <w:rPr>
          <w:rFonts w:ascii="Arial" w:hAnsi="Arial" w:cs="Arial"/>
          <w:sz w:val="26"/>
          <w:szCs w:val="26"/>
        </w:rPr>
        <w:t>е) при отсутствии участников аукциона, готовых заключить договор аренды в соответствии с названным  аукционистом  размером ежегодной арендной платы, аукционист повторяет размер ежегодной арендной платы три раза.  Если после троекратного объявления очередного размера ежегодной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6D1BD8" w:rsidRDefault="006D1BD8" w:rsidP="006D1BD8">
      <w:pPr>
        <w:ind w:firstLine="709"/>
      </w:pPr>
      <w:r>
        <w:rPr>
          <w:rFonts w:ascii="Arial" w:hAnsi="Arial" w:cs="Arial"/>
          <w:sz w:val="26"/>
          <w:szCs w:val="26"/>
        </w:rPr>
        <w:t>ж) по завершению аукциона аукционист объявляет о цене предмета аукциона на заключение договора аренды земельного участка, называет размер ежегодной арендной платы и номер билета победителя аукциона.</w:t>
      </w:r>
    </w:p>
    <w:p w:rsidR="006D1BD8" w:rsidRDefault="006D1BD8" w:rsidP="006D1BD8">
      <w:pPr>
        <w:ind w:firstLine="709"/>
      </w:pPr>
      <w:r>
        <w:rPr>
          <w:rFonts w:ascii="Arial" w:hAnsi="Arial" w:cs="Arial"/>
          <w:sz w:val="26"/>
          <w:szCs w:val="26"/>
        </w:rPr>
        <w:t>2. Аукцион признается несостоявшимся в случае, если:</w:t>
      </w:r>
    </w:p>
    <w:p w:rsidR="006D1BD8" w:rsidRDefault="006D1BD8" w:rsidP="006D1BD8">
      <w:pPr>
        <w:ind w:firstLine="709"/>
      </w:pPr>
      <w:r>
        <w:rPr>
          <w:rFonts w:ascii="Arial" w:hAnsi="Arial" w:cs="Arial"/>
          <w:sz w:val="26"/>
          <w:szCs w:val="26"/>
        </w:rPr>
        <w:t xml:space="preserve">1) только один заявитель признан участником аукциона; </w:t>
      </w:r>
    </w:p>
    <w:p w:rsidR="006D1BD8" w:rsidRDefault="006D1BD8" w:rsidP="006D1BD8">
      <w:pPr>
        <w:ind w:firstLine="709"/>
      </w:pPr>
      <w:r>
        <w:rPr>
          <w:rFonts w:ascii="Arial" w:hAnsi="Arial" w:cs="Arial"/>
          <w:sz w:val="26"/>
          <w:szCs w:val="26"/>
        </w:rPr>
        <w:t xml:space="preserve">2)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w:t>
      </w:r>
    </w:p>
    <w:p w:rsidR="006D1BD8" w:rsidRDefault="006D1BD8" w:rsidP="006D1BD8">
      <w:pPr>
        <w:ind w:firstLine="709"/>
      </w:pPr>
      <w:r>
        <w:rPr>
          <w:rFonts w:ascii="Arial" w:hAnsi="Arial" w:cs="Arial"/>
          <w:sz w:val="26"/>
          <w:szCs w:val="26"/>
        </w:rPr>
        <w:t xml:space="preserve">3)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w:t>
      </w:r>
      <w:r>
        <w:rPr>
          <w:rFonts w:ascii="Arial" w:hAnsi="Arial" w:cs="Arial"/>
          <w:sz w:val="26"/>
          <w:szCs w:val="26"/>
        </w:rPr>
        <w:lastRenderedPageBreak/>
        <w:t xml:space="preserve">предмета аукциона не поступило ни одного предложения о цене предмета аукциона, </w:t>
      </w:r>
      <w:proofErr w:type="gramStart"/>
      <w:r>
        <w:rPr>
          <w:rFonts w:ascii="Arial" w:hAnsi="Arial" w:cs="Arial"/>
          <w:sz w:val="26"/>
          <w:szCs w:val="26"/>
        </w:rPr>
        <w:t>которое</w:t>
      </w:r>
      <w:proofErr w:type="gramEnd"/>
      <w:r>
        <w:rPr>
          <w:rFonts w:ascii="Arial" w:hAnsi="Arial" w:cs="Arial"/>
          <w:sz w:val="26"/>
          <w:szCs w:val="26"/>
        </w:rPr>
        <w:t xml:space="preserve"> предусматривало бы более высокую цену предмета аукциона.</w:t>
      </w:r>
    </w:p>
    <w:p w:rsidR="006D1BD8" w:rsidRDefault="006D1BD8" w:rsidP="006D1BD8">
      <w:pPr>
        <w:ind w:firstLine="709"/>
      </w:pPr>
      <w:r>
        <w:rPr>
          <w:rFonts w:ascii="Arial" w:hAnsi="Arial" w:cs="Arial"/>
          <w:sz w:val="26"/>
          <w:szCs w:val="26"/>
        </w:rPr>
        <w:t>3. Результаты аукциона оформляются протоколом, который подписывается организатором  аукциона в день проведения аукциона.</w:t>
      </w:r>
    </w:p>
    <w:p w:rsidR="006D1BD8" w:rsidRDefault="006D1BD8" w:rsidP="006D1BD8">
      <w:pPr>
        <w:ind w:firstLine="540"/>
        <w:jc w:val="center"/>
        <w:rPr>
          <w:rFonts w:ascii="Arial" w:hAnsi="Arial" w:cs="Arial"/>
          <w:b/>
          <w:sz w:val="26"/>
          <w:szCs w:val="26"/>
        </w:rPr>
      </w:pPr>
    </w:p>
    <w:p w:rsidR="006D1BD8" w:rsidRDefault="006D1BD8" w:rsidP="006D1BD8">
      <w:pPr>
        <w:ind w:firstLine="540"/>
        <w:jc w:val="center"/>
      </w:pPr>
      <w:r>
        <w:rPr>
          <w:rFonts w:ascii="Arial" w:hAnsi="Arial" w:cs="Arial"/>
          <w:b/>
          <w:sz w:val="26"/>
          <w:szCs w:val="26"/>
        </w:rPr>
        <w:t>Порядок возврата задатка участникам аукциона</w:t>
      </w:r>
    </w:p>
    <w:p w:rsidR="006D1BD8" w:rsidRDefault="006D1BD8" w:rsidP="006D1BD8">
      <w:pPr>
        <w:ind w:firstLine="540"/>
        <w:jc w:val="center"/>
        <w:rPr>
          <w:rFonts w:ascii="Arial" w:hAnsi="Arial" w:cs="Arial"/>
          <w:b/>
          <w:sz w:val="26"/>
          <w:szCs w:val="26"/>
        </w:rPr>
      </w:pPr>
    </w:p>
    <w:p w:rsidR="006D1BD8" w:rsidRDefault="006D1BD8" w:rsidP="006D1BD8">
      <w:pPr>
        <w:ind w:firstLine="567"/>
      </w:pPr>
      <w:r>
        <w:rPr>
          <w:rFonts w:ascii="Arial" w:hAnsi="Arial" w:cs="Arial"/>
          <w:sz w:val="26"/>
          <w:szCs w:val="26"/>
        </w:rPr>
        <w:t>1. Задаток подлежит возврату на счет, указанный заявителем в заявке на участие в аукционе, в следующем порядке:</w:t>
      </w:r>
    </w:p>
    <w:p w:rsidR="006D1BD8" w:rsidRDefault="006D1BD8" w:rsidP="006D1BD8">
      <w:pPr>
        <w:ind w:firstLine="540"/>
      </w:pPr>
      <w:r>
        <w:rPr>
          <w:rFonts w:ascii="Arial" w:hAnsi="Arial" w:cs="Arial"/>
          <w:sz w:val="26"/>
          <w:szCs w:val="26"/>
        </w:rPr>
        <w:t>- в случае если у</w:t>
      </w:r>
      <w:r>
        <w:rPr>
          <w:rFonts w:ascii="Arial" w:hAnsi="Arial" w:cs="Arial"/>
          <w:bCs/>
          <w:sz w:val="26"/>
          <w:szCs w:val="26"/>
        </w:rPr>
        <w:t>полномоченный орган</w:t>
      </w:r>
      <w:r>
        <w:rPr>
          <w:rFonts w:ascii="Arial" w:hAnsi="Arial" w:cs="Arial"/>
          <w:b/>
          <w:bCs/>
          <w:sz w:val="26"/>
          <w:szCs w:val="26"/>
        </w:rPr>
        <w:t xml:space="preserve"> </w:t>
      </w:r>
      <w:r>
        <w:rPr>
          <w:rFonts w:ascii="Arial" w:hAnsi="Arial" w:cs="Arial"/>
          <w:sz w:val="26"/>
          <w:szCs w:val="26"/>
        </w:rPr>
        <w:t>принял решение об отказе в проведен</w:t>
      </w:r>
      <w:proofErr w:type="gramStart"/>
      <w:r>
        <w:rPr>
          <w:rFonts w:ascii="Arial" w:hAnsi="Arial" w:cs="Arial"/>
          <w:sz w:val="26"/>
          <w:szCs w:val="26"/>
        </w:rPr>
        <w:t>ии ау</w:t>
      </w:r>
      <w:proofErr w:type="gramEnd"/>
      <w:r>
        <w:rPr>
          <w:rFonts w:ascii="Arial" w:hAnsi="Arial" w:cs="Arial"/>
          <w:sz w:val="26"/>
          <w:szCs w:val="26"/>
        </w:rPr>
        <w:t>кциона - в течение трех дней со дня принятия решения об отказе в проведении аукциона;</w:t>
      </w:r>
    </w:p>
    <w:p w:rsidR="006D1BD8" w:rsidRDefault="006D1BD8" w:rsidP="006D1BD8">
      <w:pPr>
        <w:ind w:firstLine="567"/>
      </w:pPr>
      <w:r>
        <w:rPr>
          <w:rFonts w:ascii="Arial" w:hAnsi="Arial" w:cs="Arial"/>
          <w:sz w:val="26"/>
          <w:szCs w:val="26"/>
        </w:rPr>
        <w:t>- заявителю, отозвавшему принятую организатором аукциона заявку на участие в аукционе до дня окончания срока приема заявок – в течение трех рабочих дней со дня поступления уведомления об отзыве заявки;</w:t>
      </w:r>
    </w:p>
    <w:p w:rsidR="006D1BD8" w:rsidRDefault="006D1BD8" w:rsidP="006D1BD8">
      <w:pPr>
        <w:ind w:firstLine="567"/>
      </w:pPr>
      <w:r>
        <w:rPr>
          <w:rFonts w:ascii="Arial" w:hAnsi="Arial" w:cs="Arial"/>
          <w:sz w:val="26"/>
          <w:szCs w:val="26"/>
        </w:rPr>
        <w:t>- заявителю, не допущенному к участию в аукционе по основаниям, предусмотренным Земельным кодексом РФ – в течение трех рабочих дней со дня оформления протокола приема заявок на участие в аукционе;</w:t>
      </w:r>
    </w:p>
    <w:p w:rsidR="006D1BD8" w:rsidRDefault="006D1BD8" w:rsidP="006D1BD8">
      <w:pPr>
        <w:ind w:firstLine="540"/>
      </w:pPr>
      <w:r>
        <w:rPr>
          <w:rFonts w:ascii="Arial" w:hAnsi="Arial" w:cs="Arial"/>
          <w:sz w:val="26"/>
          <w:szCs w:val="26"/>
        </w:rPr>
        <w:t>- лицам, участвовавшим в аукционе, но не победившим в нем - в течение трех рабочих дней со дня подписания протокола о результатах аукциона;</w:t>
      </w:r>
    </w:p>
    <w:p w:rsidR="006D1BD8" w:rsidRDefault="006D1BD8" w:rsidP="006D1BD8">
      <w:pPr>
        <w:ind w:firstLine="567"/>
      </w:pPr>
      <w:r>
        <w:rPr>
          <w:rFonts w:ascii="Arial" w:hAnsi="Arial" w:cs="Arial"/>
          <w:sz w:val="26"/>
          <w:szCs w:val="26"/>
        </w:rPr>
        <w:t>2. Задаток возврату не подлежит:</w:t>
      </w:r>
    </w:p>
    <w:p w:rsidR="006D1BD8" w:rsidRDefault="006D1BD8" w:rsidP="006D1BD8">
      <w:pPr>
        <w:ind w:firstLine="567"/>
      </w:pPr>
      <w:r>
        <w:rPr>
          <w:rFonts w:ascii="Arial" w:hAnsi="Arial" w:cs="Arial"/>
          <w:sz w:val="26"/>
          <w:szCs w:val="26"/>
        </w:rPr>
        <w:t>- если участник аукциона признан победителем, задаток засчитывается в счет арендной платы на заключение договора аренды земельного участка;</w:t>
      </w:r>
    </w:p>
    <w:p w:rsidR="006D1BD8" w:rsidRDefault="006D1BD8" w:rsidP="006D1BD8">
      <w:pPr>
        <w:ind w:firstLine="567"/>
      </w:pPr>
      <w:proofErr w:type="gramStart"/>
      <w:r>
        <w:rPr>
          <w:rFonts w:ascii="Arial" w:hAnsi="Arial" w:cs="Arial"/>
          <w:sz w:val="26"/>
          <w:szCs w:val="26"/>
        </w:rPr>
        <w:t>- если аукцион признан не состоявшимся и задаток внесенный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 засчитывается в счет арендной платы на заключение договора аренды земельного участка;</w:t>
      </w:r>
      <w:proofErr w:type="gramEnd"/>
    </w:p>
    <w:p w:rsidR="006D1BD8" w:rsidRDefault="006D1BD8" w:rsidP="006D1BD8">
      <w:pPr>
        <w:ind w:firstLine="567"/>
      </w:pPr>
      <w:r>
        <w:rPr>
          <w:rFonts w:ascii="Arial" w:hAnsi="Arial" w:cs="Arial"/>
          <w:sz w:val="26"/>
          <w:szCs w:val="26"/>
        </w:rPr>
        <w:t>- если участник аукциона, признанный его победителем, уклонился от подписания договора аренды земельного участка;</w:t>
      </w:r>
    </w:p>
    <w:p w:rsidR="006D1BD8" w:rsidRDefault="006D1BD8" w:rsidP="006D1BD8">
      <w:pPr>
        <w:ind w:firstLine="567"/>
      </w:pPr>
      <w:r>
        <w:rPr>
          <w:rFonts w:ascii="Arial" w:hAnsi="Arial" w:cs="Arial"/>
          <w:sz w:val="26"/>
          <w:szCs w:val="26"/>
        </w:rPr>
        <w:t xml:space="preserve">- если аукцион признан не 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уклонился от подписания договора аренды земельного участка. </w:t>
      </w:r>
    </w:p>
    <w:p w:rsidR="006D1BD8" w:rsidRDefault="006D1BD8" w:rsidP="006D1BD8">
      <w:pPr>
        <w:keepNext/>
        <w:jc w:val="center"/>
        <w:rPr>
          <w:rFonts w:ascii="Arial" w:hAnsi="Arial" w:cs="Arial"/>
          <w:b/>
          <w:sz w:val="26"/>
          <w:szCs w:val="26"/>
          <w:lang/>
        </w:rPr>
      </w:pPr>
    </w:p>
    <w:p w:rsidR="006D1BD8" w:rsidRDefault="006D1BD8" w:rsidP="006D1BD8">
      <w:pPr>
        <w:keepNext/>
        <w:jc w:val="center"/>
      </w:pPr>
      <w:r>
        <w:rPr>
          <w:rFonts w:ascii="Arial" w:hAnsi="Arial" w:cs="Arial"/>
          <w:b/>
          <w:sz w:val="26"/>
          <w:szCs w:val="26"/>
        </w:rPr>
        <w:t>Условия заключения договора аренды земельного участка</w:t>
      </w:r>
    </w:p>
    <w:p w:rsidR="006D1BD8" w:rsidRDefault="006D1BD8" w:rsidP="006D1BD8">
      <w:pPr>
        <w:keepNext/>
        <w:jc w:val="center"/>
        <w:rPr>
          <w:rFonts w:ascii="Arial" w:hAnsi="Arial" w:cs="Arial"/>
          <w:b/>
          <w:sz w:val="26"/>
          <w:szCs w:val="26"/>
        </w:rPr>
      </w:pPr>
    </w:p>
    <w:p w:rsidR="006D1BD8" w:rsidRDefault="006D1BD8" w:rsidP="006D1BD8">
      <w:pPr>
        <w:tabs>
          <w:tab w:val="left" w:pos="0"/>
        </w:tabs>
        <w:ind w:firstLine="709"/>
      </w:pPr>
      <w:proofErr w:type="gramStart"/>
      <w:r>
        <w:rPr>
          <w:rFonts w:ascii="Arial" w:hAnsi="Arial" w:cs="Arial"/>
          <w:color w:val="000000"/>
          <w:sz w:val="26"/>
          <w:szCs w:val="26"/>
        </w:rPr>
        <w:t>Подписанный проект договора аренды земельного участка направляется в трех экземплярах победителю аукциона в десятидневный срок со дня составления протокола о результатах аукциона (или иному лицу, с которым договор аренды земельного участка заключается в соответствии с пунктами 13, 14 и 20 статьи 39.12.</w:t>
      </w:r>
      <w:proofErr w:type="gramEnd"/>
      <w:r>
        <w:rPr>
          <w:rFonts w:ascii="Arial" w:hAnsi="Arial" w:cs="Arial"/>
          <w:color w:val="000000"/>
          <w:sz w:val="26"/>
          <w:szCs w:val="26"/>
        </w:rPr>
        <w:t xml:space="preserve"> </w:t>
      </w:r>
      <w:proofErr w:type="gramStart"/>
      <w:r>
        <w:rPr>
          <w:rFonts w:ascii="Arial" w:hAnsi="Arial" w:cs="Arial"/>
          <w:color w:val="000000"/>
          <w:sz w:val="26"/>
          <w:szCs w:val="26"/>
        </w:rPr>
        <w:t>Земельного кодекса Российской Федерации в течение десяти дней со дня подписания протокола рассмотрения заявок на участие в аукционе).</w:t>
      </w:r>
      <w:proofErr w:type="gramEnd"/>
    </w:p>
    <w:p w:rsidR="006D1BD8" w:rsidRDefault="006D1BD8" w:rsidP="006D1BD8">
      <w:pPr>
        <w:tabs>
          <w:tab w:val="left" w:pos="0"/>
        </w:tabs>
        <w:ind w:firstLine="709"/>
      </w:pPr>
      <w:r>
        <w:rPr>
          <w:rFonts w:ascii="Arial" w:hAnsi="Arial" w:cs="Arial"/>
          <w:color w:val="000000"/>
          <w:sz w:val="26"/>
          <w:szCs w:val="26"/>
        </w:rPr>
        <w:lastRenderedPageBreak/>
        <w:t xml:space="preserve">Договор аренды земельного участка заключается с </w:t>
      </w:r>
      <w:r>
        <w:rPr>
          <w:rFonts w:ascii="Arial" w:hAnsi="Arial" w:cs="Arial"/>
          <w:b/>
          <w:sz w:val="26"/>
          <w:szCs w:val="26"/>
        </w:rPr>
        <w:t xml:space="preserve">Администрацией </w:t>
      </w:r>
      <w:proofErr w:type="spellStart"/>
      <w:r>
        <w:rPr>
          <w:rFonts w:ascii="Arial" w:hAnsi="Arial" w:cs="Arial"/>
          <w:b/>
          <w:sz w:val="26"/>
          <w:szCs w:val="26"/>
        </w:rPr>
        <w:t>Уватского</w:t>
      </w:r>
      <w:proofErr w:type="spellEnd"/>
      <w:r>
        <w:rPr>
          <w:rFonts w:ascii="Arial" w:hAnsi="Arial" w:cs="Arial"/>
          <w:b/>
          <w:sz w:val="26"/>
          <w:szCs w:val="26"/>
        </w:rPr>
        <w:t xml:space="preserve"> муниципального района Тюменской области</w:t>
      </w:r>
      <w:r>
        <w:rPr>
          <w:rFonts w:ascii="Arial" w:hAnsi="Arial" w:cs="Arial"/>
          <w:color w:val="000000"/>
          <w:sz w:val="26"/>
          <w:szCs w:val="26"/>
        </w:rPr>
        <w:t xml:space="preserve"> в установленном законодательством порядке в течение 30 (тридцати) дней со дня направления проекта договора аренды земельного участка, но не ранее чем через 10 (десять) дней со дня размещения информации о результатах аукциона на сайте </w:t>
      </w:r>
      <w:proofErr w:type="spellStart"/>
      <w:r>
        <w:rPr>
          <w:rFonts w:ascii="Arial" w:hAnsi="Arial" w:cs="Arial"/>
          <w:color w:val="000000"/>
          <w:sz w:val="26"/>
          <w:szCs w:val="26"/>
        </w:rPr>
        <w:t>www.torgi.gov.ru</w:t>
      </w:r>
      <w:proofErr w:type="spellEnd"/>
      <w:r>
        <w:rPr>
          <w:rFonts w:ascii="Arial" w:hAnsi="Arial" w:cs="Arial"/>
          <w:color w:val="000000"/>
          <w:sz w:val="26"/>
          <w:szCs w:val="26"/>
        </w:rPr>
        <w:t xml:space="preserve">. </w:t>
      </w:r>
    </w:p>
    <w:p w:rsidR="006D1BD8" w:rsidRDefault="006D1BD8" w:rsidP="006D1BD8">
      <w:pPr>
        <w:tabs>
          <w:tab w:val="left" w:pos="0"/>
        </w:tabs>
        <w:ind w:firstLine="709"/>
      </w:pPr>
      <w:r>
        <w:rPr>
          <w:rFonts w:ascii="Arial" w:hAnsi="Arial" w:cs="Arial"/>
          <w:color w:val="000000"/>
          <w:sz w:val="26"/>
          <w:szCs w:val="26"/>
        </w:rPr>
        <w:t>Если договор аренды земельного участка в течение 30 (тридцати) дней со дня направления победителю аукциона проекта договора аренды не был им подписан и предоставлен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6D1BD8" w:rsidRDefault="006D1BD8" w:rsidP="006D1BD8">
      <w:pPr>
        <w:tabs>
          <w:tab w:val="left" w:pos="0"/>
        </w:tabs>
        <w:ind w:firstLine="709"/>
      </w:pPr>
      <w:r>
        <w:rPr>
          <w:rFonts w:ascii="Arial" w:hAnsi="Arial" w:cs="Arial"/>
          <w:color w:val="000000"/>
          <w:sz w:val="26"/>
          <w:szCs w:val="26"/>
        </w:rPr>
        <w:t>Арендная плата за первый год использования земельного участка по договору аренды, заключенному по результатам аукциона на право заключения договора аренды земельного участка, вносится арендатором единовременным платежом в течение 10 календарных дней со дня заключения договора аренды.</w:t>
      </w:r>
    </w:p>
    <w:p w:rsidR="006D1BD8" w:rsidRDefault="006D1BD8" w:rsidP="006D1BD8">
      <w:pPr>
        <w:tabs>
          <w:tab w:val="left" w:pos="0"/>
        </w:tabs>
        <w:ind w:firstLine="709"/>
      </w:pPr>
      <w:r>
        <w:rPr>
          <w:rFonts w:ascii="Arial" w:hAnsi="Arial" w:cs="Arial"/>
          <w:color w:val="000000"/>
          <w:sz w:val="26"/>
          <w:szCs w:val="26"/>
        </w:rPr>
        <w:t>За второй и последующий годы использования земельного участка арендная плата вносится арендатором не позднее, чем за 60 календарных дней до начала очередного года использования земельного участка (авансовый платеж).</w:t>
      </w:r>
    </w:p>
    <w:p w:rsidR="006D1BD8" w:rsidRDefault="006D1BD8" w:rsidP="006D1BD8">
      <w:pPr>
        <w:tabs>
          <w:tab w:val="left" w:pos="0"/>
        </w:tabs>
        <w:jc w:val="center"/>
        <w:rPr>
          <w:rFonts w:ascii="Arial" w:hAnsi="Arial" w:cs="Arial"/>
          <w:b/>
          <w:sz w:val="26"/>
          <w:szCs w:val="26"/>
        </w:rPr>
      </w:pPr>
    </w:p>
    <w:p w:rsidR="006D1BD8" w:rsidRDefault="006D1BD8" w:rsidP="006D1BD8">
      <w:pPr>
        <w:tabs>
          <w:tab w:val="left" w:pos="0"/>
        </w:tabs>
        <w:jc w:val="center"/>
      </w:pPr>
      <w:r>
        <w:rPr>
          <w:rFonts w:ascii="Arial" w:hAnsi="Arial" w:cs="Arial"/>
          <w:b/>
          <w:sz w:val="26"/>
          <w:szCs w:val="26"/>
        </w:rPr>
        <w:t>Порядок ознакомления с иными сведениями</w:t>
      </w:r>
    </w:p>
    <w:p w:rsidR="006D1BD8" w:rsidRDefault="006D1BD8" w:rsidP="006D1BD8">
      <w:pPr>
        <w:tabs>
          <w:tab w:val="left" w:pos="0"/>
        </w:tabs>
        <w:jc w:val="center"/>
        <w:rPr>
          <w:rFonts w:ascii="Arial" w:hAnsi="Arial" w:cs="Arial"/>
          <w:b/>
          <w:sz w:val="26"/>
          <w:szCs w:val="26"/>
        </w:rPr>
      </w:pPr>
    </w:p>
    <w:p w:rsidR="006D1BD8" w:rsidRDefault="006D1BD8" w:rsidP="006D1BD8">
      <w:pPr>
        <w:numPr>
          <w:ilvl w:val="0"/>
          <w:numId w:val="1"/>
        </w:numPr>
        <w:tabs>
          <w:tab w:val="left" w:pos="0"/>
        </w:tabs>
        <w:ind w:left="0" w:firstLine="510"/>
      </w:pPr>
      <w:r>
        <w:rPr>
          <w:rFonts w:ascii="Arial" w:hAnsi="Arial" w:cs="Arial"/>
          <w:sz w:val="26"/>
          <w:szCs w:val="26"/>
        </w:rPr>
        <w:t>Земельный участок может быть осмотрен претендентами самостоятельно в любое время.</w:t>
      </w:r>
    </w:p>
    <w:p w:rsidR="006D1BD8" w:rsidRDefault="006D1BD8" w:rsidP="006D1BD8">
      <w:pPr>
        <w:numPr>
          <w:ilvl w:val="0"/>
          <w:numId w:val="1"/>
        </w:numPr>
        <w:tabs>
          <w:tab w:val="left" w:pos="0"/>
        </w:tabs>
        <w:ind w:left="0" w:firstLine="510"/>
      </w:pPr>
      <w:r>
        <w:rPr>
          <w:rFonts w:ascii="Arial" w:hAnsi="Arial" w:cs="Arial"/>
          <w:sz w:val="26"/>
          <w:szCs w:val="26"/>
        </w:rPr>
        <w:t>С иными сведениями</w:t>
      </w:r>
      <w:r>
        <w:rPr>
          <w:rFonts w:ascii="Arial" w:hAnsi="Arial" w:cs="Arial"/>
          <w:b/>
          <w:sz w:val="26"/>
          <w:szCs w:val="26"/>
        </w:rPr>
        <w:t xml:space="preserve"> </w:t>
      </w:r>
      <w:r>
        <w:rPr>
          <w:rFonts w:ascii="Arial" w:hAnsi="Arial" w:cs="Arial"/>
          <w:sz w:val="26"/>
          <w:szCs w:val="26"/>
        </w:rPr>
        <w:t xml:space="preserve">о предмете аукциона можно ознакомиться по адресу: </w:t>
      </w:r>
      <w:r>
        <w:rPr>
          <w:rFonts w:ascii="Arial" w:hAnsi="Arial" w:cs="Arial"/>
          <w:color w:val="000000"/>
          <w:sz w:val="26"/>
          <w:szCs w:val="26"/>
        </w:rPr>
        <w:t xml:space="preserve">Тюменская область, </w:t>
      </w:r>
      <w:proofErr w:type="spellStart"/>
      <w:r>
        <w:rPr>
          <w:rFonts w:ascii="Arial" w:hAnsi="Arial" w:cs="Arial"/>
          <w:color w:val="000000"/>
          <w:sz w:val="26"/>
          <w:szCs w:val="26"/>
        </w:rPr>
        <w:t>Уватский</w:t>
      </w:r>
      <w:proofErr w:type="spellEnd"/>
      <w:r>
        <w:rPr>
          <w:rFonts w:ascii="Arial" w:hAnsi="Arial" w:cs="Arial"/>
          <w:color w:val="000000"/>
          <w:sz w:val="26"/>
          <w:szCs w:val="26"/>
        </w:rPr>
        <w:t xml:space="preserve"> район, с. Уват, ул. Иртышская, д.19, </w:t>
      </w:r>
      <w:proofErr w:type="spellStart"/>
      <w:r>
        <w:rPr>
          <w:rFonts w:ascii="Arial" w:hAnsi="Arial" w:cs="Arial"/>
          <w:color w:val="000000"/>
          <w:sz w:val="26"/>
          <w:szCs w:val="26"/>
        </w:rPr>
        <w:t>каб</w:t>
      </w:r>
      <w:proofErr w:type="spellEnd"/>
      <w:r>
        <w:rPr>
          <w:rFonts w:ascii="Arial" w:hAnsi="Arial" w:cs="Arial"/>
          <w:color w:val="000000"/>
          <w:sz w:val="26"/>
          <w:szCs w:val="26"/>
        </w:rPr>
        <w:t xml:space="preserve">. 205. </w:t>
      </w:r>
      <w:r>
        <w:rPr>
          <w:rFonts w:ascii="Arial" w:hAnsi="Arial" w:cs="Arial"/>
          <w:sz w:val="26"/>
          <w:szCs w:val="26"/>
        </w:rPr>
        <w:t xml:space="preserve">Продолжительность рабочего дня, непосредственно предшествующего нерабочему праздничному дню, уменьшается на один час. Контактный телефон </w:t>
      </w:r>
      <w:r>
        <w:rPr>
          <w:rFonts w:ascii="Arial" w:hAnsi="Arial" w:cs="Arial"/>
          <w:color w:val="000000"/>
          <w:sz w:val="26"/>
          <w:szCs w:val="26"/>
        </w:rPr>
        <w:t xml:space="preserve">контактный тел. 8 (34561)28-043 </w:t>
      </w:r>
      <w:proofErr w:type="spellStart"/>
      <w:r>
        <w:rPr>
          <w:rFonts w:ascii="Arial" w:hAnsi="Arial" w:cs="Arial"/>
          <w:color w:val="000000"/>
          <w:sz w:val="26"/>
          <w:szCs w:val="26"/>
        </w:rPr>
        <w:t>доб</w:t>
      </w:r>
      <w:proofErr w:type="spellEnd"/>
      <w:r>
        <w:rPr>
          <w:rFonts w:ascii="Arial" w:hAnsi="Arial" w:cs="Arial"/>
          <w:color w:val="000000"/>
          <w:sz w:val="26"/>
          <w:szCs w:val="26"/>
        </w:rPr>
        <w:t>. 1205.</w:t>
      </w:r>
    </w:p>
    <w:p w:rsidR="006D1BD8" w:rsidRDefault="006D1BD8" w:rsidP="006D1BD8">
      <w:pPr>
        <w:tabs>
          <w:tab w:val="left" w:pos="0"/>
        </w:tabs>
        <w:ind w:firstLine="510"/>
      </w:pPr>
    </w:p>
    <w:p w:rsidR="006D1BD8" w:rsidRDefault="006D1BD8" w:rsidP="006D1BD8">
      <w:pPr>
        <w:tabs>
          <w:tab w:val="left" w:pos="0"/>
        </w:tabs>
        <w:ind w:firstLine="510"/>
        <w:jc w:val="right"/>
      </w:pPr>
    </w:p>
    <w:p w:rsidR="006D1BD8" w:rsidRDefault="006D1BD8" w:rsidP="006D1BD8">
      <w:pPr>
        <w:tabs>
          <w:tab w:val="left" w:pos="0"/>
        </w:tabs>
        <w:ind w:firstLine="510"/>
        <w:jc w:val="right"/>
      </w:pPr>
    </w:p>
    <w:p w:rsidR="006D1BD8" w:rsidRDefault="006D1BD8" w:rsidP="006D1BD8">
      <w:pPr>
        <w:tabs>
          <w:tab w:val="left" w:pos="0"/>
        </w:tabs>
        <w:ind w:firstLine="510"/>
        <w:jc w:val="right"/>
      </w:pPr>
    </w:p>
    <w:p w:rsidR="006D1BD8" w:rsidRDefault="006D1BD8" w:rsidP="006D1BD8">
      <w:pPr>
        <w:tabs>
          <w:tab w:val="left" w:pos="0"/>
        </w:tabs>
        <w:ind w:firstLine="510"/>
        <w:jc w:val="right"/>
      </w:pPr>
    </w:p>
    <w:p w:rsidR="006D1BD8" w:rsidRDefault="006D1BD8" w:rsidP="006D1BD8">
      <w:pPr>
        <w:tabs>
          <w:tab w:val="left" w:pos="0"/>
        </w:tabs>
        <w:ind w:firstLine="510"/>
        <w:jc w:val="right"/>
      </w:pPr>
    </w:p>
    <w:p w:rsidR="006D1BD8" w:rsidRDefault="006D1BD8" w:rsidP="006D1BD8">
      <w:pPr>
        <w:tabs>
          <w:tab w:val="left" w:pos="0"/>
        </w:tabs>
        <w:ind w:firstLine="510"/>
        <w:jc w:val="right"/>
      </w:pPr>
    </w:p>
    <w:p w:rsidR="006D1BD8" w:rsidRDefault="006D1BD8" w:rsidP="006D1BD8">
      <w:pPr>
        <w:tabs>
          <w:tab w:val="left" w:pos="0"/>
        </w:tabs>
        <w:ind w:firstLine="510"/>
        <w:jc w:val="right"/>
      </w:pPr>
    </w:p>
    <w:p w:rsidR="006D1BD8" w:rsidRDefault="006D1BD8" w:rsidP="006D1BD8">
      <w:pPr>
        <w:tabs>
          <w:tab w:val="left" w:pos="0"/>
        </w:tabs>
        <w:ind w:firstLine="510"/>
        <w:jc w:val="right"/>
      </w:pPr>
    </w:p>
    <w:p w:rsidR="006D1BD8" w:rsidRDefault="006D1BD8" w:rsidP="006D1BD8">
      <w:pPr>
        <w:tabs>
          <w:tab w:val="left" w:pos="0"/>
        </w:tabs>
        <w:ind w:firstLine="510"/>
        <w:jc w:val="right"/>
      </w:pPr>
    </w:p>
    <w:p w:rsidR="006D1BD8" w:rsidRDefault="006D1BD8" w:rsidP="006D1BD8">
      <w:pPr>
        <w:tabs>
          <w:tab w:val="left" w:pos="0"/>
        </w:tabs>
        <w:ind w:firstLine="510"/>
        <w:jc w:val="right"/>
      </w:pPr>
    </w:p>
    <w:p w:rsidR="006D1BD8" w:rsidRDefault="006D1BD8" w:rsidP="006D1BD8">
      <w:pPr>
        <w:tabs>
          <w:tab w:val="left" w:pos="0"/>
        </w:tabs>
        <w:ind w:firstLine="510"/>
        <w:jc w:val="right"/>
      </w:pPr>
    </w:p>
    <w:p w:rsidR="006D1BD8" w:rsidRDefault="006D1BD8" w:rsidP="006D1BD8">
      <w:pPr>
        <w:tabs>
          <w:tab w:val="left" w:pos="0"/>
        </w:tabs>
        <w:ind w:firstLine="510"/>
        <w:jc w:val="right"/>
      </w:pPr>
    </w:p>
    <w:p w:rsidR="006D1BD8" w:rsidRDefault="006D1BD8" w:rsidP="006D1BD8">
      <w:pPr>
        <w:tabs>
          <w:tab w:val="left" w:pos="0"/>
        </w:tabs>
        <w:ind w:firstLine="510"/>
        <w:jc w:val="right"/>
      </w:pPr>
    </w:p>
    <w:p w:rsidR="006D1BD8" w:rsidRDefault="006D1BD8" w:rsidP="006D1BD8">
      <w:pPr>
        <w:tabs>
          <w:tab w:val="left" w:pos="0"/>
        </w:tabs>
        <w:ind w:firstLine="510"/>
        <w:jc w:val="right"/>
      </w:pPr>
    </w:p>
    <w:p w:rsidR="006D1BD8" w:rsidRDefault="006D1BD8" w:rsidP="006D1BD8">
      <w:pPr>
        <w:tabs>
          <w:tab w:val="left" w:pos="0"/>
        </w:tabs>
        <w:ind w:firstLine="510"/>
        <w:jc w:val="right"/>
      </w:pPr>
    </w:p>
    <w:p w:rsidR="006D1BD8" w:rsidRDefault="006D1BD8" w:rsidP="006D1BD8">
      <w:pPr>
        <w:tabs>
          <w:tab w:val="left" w:pos="0"/>
        </w:tabs>
        <w:ind w:firstLine="510"/>
        <w:jc w:val="right"/>
      </w:pPr>
    </w:p>
    <w:p w:rsidR="006D1BD8" w:rsidRDefault="006D1BD8" w:rsidP="006D1BD8">
      <w:pPr>
        <w:tabs>
          <w:tab w:val="left" w:pos="0"/>
        </w:tabs>
        <w:ind w:firstLine="510"/>
        <w:jc w:val="right"/>
      </w:pPr>
    </w:p>
    <w:p w:rsidR="006D1BD8" w:rsidRDefault="006D1BD8" w:rsidP="006D1BD8">
      <w:pPr>
        <w:tabs>
          <w:tab w:val="left" w:pos="0"/>
        </w:tabs>
        <w:ind w:firstLine="510"/>
        <w:jc w:val="right"/>
      </w:pPr>
    </w:p>
    <w:p w:rsidR="00761FCF" w:rsidRDefault="00761FCF"/>
    <w:sectPr w:rsidR="00761FCF" w:rsidSect="00761F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numFmt w:val="bullet"/>
      <w:lvlText w:val=""/>
      <w:lvlJc w:val="left"/>
      <w:pPr>
        <w:tabs>
          <w:tab w:val="num" w:pos="283"/>
        </w:tabs>
        <w:ind w:left="283" w:hanging="283"/>
      </w:pPr>
      <w:rPr>
        <w:rFonts w:ascii="Symbol" w:hAnsi="Symbol" w:cs="Symbol" w:hint="default"/>
        <w:position w:val="0"/>
        <w:sz w:val="24"/>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6D1BD8"/>
    <w:rsid w:val="006D1BD8"/>
    <w:rsid w:val="00761F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BD8"/>
    <w:pPr>
      <w:suppressAutoHyphens/>
      <w:overflowPunct w:val="0"/>
      <w:autoSpaceDE w:val="0"/>
      <w:spacing w:after="0" w:line="240" w:lineRule="auto"/>
      <w:jc w:val="both"/>
      <w:textAlignment w:val="baseline"/>
    </w:pPr>
    <w:rPr>
      <w:rFonts w:ascii="Courier New" w:eastAsia="Times New Roman" w:hAnsi="Courier New" w:cs="Courier New"/>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6D1BD8"/>
    <w:pPr>
      <w:spacing w:before="280" w:after="142" w:line="288" w:lineRule="auto"/>
    </w:pPr>
    <w:rPr>
      <w:rFonts w:cs="Arial"/>
      <w:color w:val="000000"/>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1637</Words>
  <Characters>9333</Characters>
  <Application>Microsoft Office Word</Application>
  <DocSecurity>0</DocSecurity>
  <Lines>77</Lines>
  <Paragraphs>21</Paragraphs>
  <ScaleCrop>false</ScaleCrop>
  <Company>Krokoz™ Inc.</Company>
  <LinksUpToDate>false</LinksUpToDate>
  <CharactersWithSpaces>10949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EvJena</dc:creator>
  <cp:lastModifiedBy>EvJena</cp:lastModifiedBy>
  <cp:revision>1</cp:revision>
  <dcterms:created xsi:type="dcterms:W3CDTF">2018-07-03T13:04:00Z</dcterms:created>
  <dcterms:modified xsi:type="dcterms:W3CDTF">2018-07-03T13:05:00Z</dcterms:modified>
</cp:coreProperties>
</file>